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DB4" w:rsidRDefault="007C2A9B" w:rsidP="007C2A9B">
      <w:pPr>
        <w:jc w:val="center"/>
        <w:rPr>
          <w:rFonts w:ascii="Catchup" w:hAnsi="Catchup"/>
          <w:sz w:val="72"/>
          <w:szCs w:val="72"/>
        </w:rPr>
      </w:pPr>
      <w:r w:rsidRPr="007C2A9B">
        <w:rPr>
          <w:rFonts w:ascii="Catchup" w:hAnsi="Catchup"/>
          <w:sz w:val="72"/>
          <w:szCs w:val="72"/>
        </w:rPr>
        <w:t xml:space="preserve">Red Butterfly &amp; Blue Bear </w:t>
      </w:r>
      <w:r>
        <w:rPr>
          <w:rFonts w:ascii="Ameretto Condensed" w:hAnsi="Ameretto Condensed"/>
          <w:noProof/>
          <w:sz w:val="44"/>
          <w:szCs w:val="44"/>
        </w:rPr>
        <w:drawing>
          <wp:inline distT="0" distB="0" distL="0" distR="0">
            <wp:extent cx="1057275" cy="846927"/>
            <wp:effectExtent l="19050" t="0" r="9525" b="0"/>
            <wp:docPr id="9" name="Picture 1" descr="C:\Users\Owner\AppData\Local\Microsoft\Windows\Temporary Internet Files\Content.IE5\2LKGGQVS\MC90039144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Temporary Internet Files\Content.IE5\2LKGGQVS\MC900391440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46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2A9B">
        <w:rPr>
          <w:rFonts w:ascii="Catchup" w:hAnsi="Catchup"/>
          <w:sz w:val="72"/>
          <w:szCs w:val="72"/>
        </w:rPr>
        <w:t>News</w:t>
      </w:r>
      <w:r>
        <w:rPr>
          <w:rFonts w:ascii="Ameretto Condensed" w:hAnsi="Ameretto Condensed"/>
          <w:noProof/>
          <w:sz w:val="44"/>
          <w:szCs w:val="44"/>
        </w:rPr>
        <w:drawing>
          <wp:inline distT="0" distB="0" distL="0" distR="0">
            <wp:extent cx="1133475" cy="930426"/>
            <wp:effectExtent l="19050" t="0" r="9525" b="0"/>
            <wp:docPr id="8" name="Picture 2" descr="C:\Users\Owner\AppData\Local\Microsoft\Windows\Temporary Internet Files\Content.IE5\9IOVGXRL\MC90041271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AppData\Local\Microsoft\Windows\Temporary Internet Files\Content.IE5\9IOVGXRL\MC900412712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30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A9B" w:rsidRPr="007C2A9B" w:rsidRDefault="00C92DC7" w:rsidP="007C2A9B">
      <w:pPr>
        <w:jc w:val="center"/>
        <w:rPr>
          <w:rFonts w:ascii="Ameretto Condensed" w:hAnsi="Ameretto Condensed"/>
          <w:sz w:val="44"/>
          <w:szCs w:val="44"/>
        </w:rPr>
      </w:pPr>
      <w:r>
        <w:rPr>
          <w:rFonts w:ascii="Ameretto Condensed" w:hAnsi="Ameretto Condensed"/>
          <w:sz w:val="44"/>
          <w:szCs w:val="44"/>
        </w:rPr>
        <w:t>December</w:t>
      </w:r>
      <w:r w:rsidR="00151338">
        <w:rPr>
          <w:rFonts w:ascii="Ameretto Condensed" w:hAnsi="Ameretto Condensed"/>
          <w:sz w:val="44"/>
          <w:szCs w:val="44"/>
        </w:rPr>
        <w:t xml:space="preserve"> 2022</w:t>
      </w:r>
    </w:p>
    <w:p w:rsidR="007C2A9B" w:rsidRDefault="007C2A9B" w:rsidP="007C2A9B">
      <w:pPr>
        <w:rPr>
          <w:rFonts w:ascii="Bergamo" w:hAnsi="Bergamo"/>
          <w:sz w:val="36"/>
          <w:szCs w:val="36"/>
        </w:rPr>
      </w:pPr>
    </w:p>
    <w:p w:rsidR="007C2A9B" w:rsidRDefault="007C2A9B" w:rsidP="007C2A9B">
      <w:pPr>
        <w:rPr>
          <w:rFonts w:ascii="Bergamo" w:hAnsi="Bergamo"/>
          <w:sz w:val="36"/>
          <w:szCs w:val="36"/>
        </w:rPr>
      </w:pPr>
      <w:r>
        <w:rPr>
          <w:rFonts w:ascii="Bergamo" w:hAnsi="Bergamo"/>
          <w:sz w:val="36"/>
          <w:szCs w:val="36"/>
        </w:rPr>
        <w:t>Dear Parents,</w:t>
      </w:r>
    </w:p>
    <w:p w:rsidR="00324438" w:rsidRDefault="00F97A27" w:rsidP="00976C9E">
      <w:pPr>
        <w:rPr>
          <w:rFonts w:ascii="Bergamo" w:hAnsi="Bergamo"/>
          <w:sz w:val="28"/>
          <w:szCs w:val="28"/>
        </w:rPr>
      </w:pPr>
      <w:r>
        <w:rPr>
          <w:rFonts w:ascii="Bergamo" w:hAnsi="Bergamo"/>
          <w:sz w:val="28"/>
          <w:szCs w:val="28"/>
        </w:rPr>
        <w:t>Happy Holidays! We hope everyone h</w:t>
      </w:r>
      <w:r w:rsidR="00874A7C">
        <w:rPr>
          <w:rFonts w:ascii="Bergamo" w:hAnsi="Bergamo"/>
          <w:sz w:val="28"/>
          <w:szCs w:val="28"/>
        </w:rPr>
        <w:t>ad a wonderful Thanksgiving!</w:t>
      </w:r>
    </w:p>
    <w:p w:rsidR="00874A7C" w:rsidRPr="00E74448" w:rsidRDefault="00695654" w:rsidP="00976C9E">
      <w:pPr>
        <w:rPr>
          <w:rFonts w:ascii="Bergamo" w:hAnsi="Bergamo"/>
          <w:sz w:val="28"/>
          <w:szCs w:val="28"/>
        </w:rPr>
      </w:pPr>
      <w:r>
        <w:rPr>
          <w:rFonts w:ascii="Bergamo" w:hAnsi="Bergamo"/>
          <w:sz w:val="28"/>
          <w:szCs w:val="28"/>
        </w:rPr>
        <w:t>December is a fun filled month listening to the children’s excitement of Christmas, Santa and of course that silly Elf.</w:t>
      </w:r>
      <w:r w:rsidR="001349E7">
        <w:rPr>
          <w:rFonts w:ascii="Bergamo" w:hAnsi="Bergamo"/>
          <w:sz w:val="28"/>
          <w:szCs w:val="28"/>
        </w:rPr>
        <w:t xml:space="preserve">  W</w:t>
      </w:r>
      <w:r w:rsidR="00BE3207">
        <w:rPr>
          <w:rFonts w:ascii="Bergamo" w:hAnsi="Bergamo"/>
          <w:sz w:val="28"/>
          <w:szCs w:val="28"/>
        </w:rPr>
        <w:t>e will be decorating cook</w:t>
      </w:r>
      <w:r w:rsidR="006674FF">
        <w:rPr>
          <w:rFonts w:ascii="Bergamo" w:hAnsi="Bergamo"/>
          <w:sz w:val="28"/>
          <w:szCs w:val="28"/>
        </w:rPr>
        <w:t>ies with the children during art</w:t>
      </w:r>
      <w:r w:rsidR="001349E7">
        <w:rPr>
          <w:rFonts w:ascii="Bergamo" w:hAnsi="Bergamo"/>
          <w:sz w:val="28"/>
          <w:szCs w:val="28"/>
        </w:rPr>
        <w:t xml:space="preserve"> time on December 22</w:t>
      </w:r>
      <w:r w:rsidR="001349E7">
        <w:rPr>
          <w:rFonts w:ascii="Bergamo" w:hAnsi="Bergamo"/>
          <w:sz w:val="28"/>
          <w:szCs w:val="28"/>
          <w:vertAlign w:val="superscript"/>
        </w:rPr>
        <w:t>nd</w:t>
      </w:r>
      <w:r w:rsidR="00BE3207">
        <w:rPr>
          <w:rFonts w:ascii="Bergamo" w:hAnsi="Bergamo"/>
          <w:sz w:val="28"/>
          <w:szCs w:val="28"/>
        </w:rPr>
        <w:t xml:space="preserve"> as well as watching a </w:t>
      </w:r>
      <w:r w:rsidR="00874A7C">
        <w:rPr>
          <w:rFonts w:ascii="Bergamo" w:hAnsi="Bergamo"/>
          <w:sz w:val="28"/>
          <w:szCs w:val="28"/>
        </w:rPr>
        <w:t xml:space="preserve">Christmas </w:t>
      </w:r>
      <w:r w:rsidR="00BE3207">
        <w:rPr>
          <w:rFonts w:ascii="Bergamo" w:hAnsi="Bergamo"/>
          <w:sz w:val="28"/>
          <w:szCs w:val="28"/>
        </w:rPr>
        <w:t>movie!</w:t>
      </w:r>
    </w:p>
    <w:p w:rsidR="00E74448" w:rsidRDefault="00976C9E" w:rsidP="00E74448">
      <w:pPr>
        <w:ind w:left="720"/>
        <w:jc w:val="center"/>
        <w:rPr>
          <w:rFonts w:ascii="Bergamo" w:hAnsi="Bergamo"/>
          <w:sz w:val="28"/>
          <w:szCs w:val="28"/>
        </w:rPr>
      </w:pPr>
      <w:r>
        <w:rPr>
          <w:rFonts w:ascii="Bergamo" w:hAnsi="Bergamo"/>
          <w:noProof/>
          <w:sz w:val="28"/>
          <w:szCs w:val="28"/>
        </w:rPr>
        <w:drawing>
          <wp:inline distT="0" distB="0" distL="0" distR="0">
            <wp:extent cx="990600" cy="990600"/>
            <wp:effectExtent l="19050" t="0" r="0" b="0"/>
            <wp:docPr id="4" name="Picture 3" descr="C:\Users\Owner\AppData\Local\Microsoft\Windows\Temporary Internet Files\Content.IE5\DI22BLM3\MC90043997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AppData\Local\Microsoft\Windows\Temporary Internet Files\Content.IE5\DI22BLM3\MC900439979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5EC" w:rsidRPr="00E74448" w:rsidRDefault="00874A7C" w:rsidP="00E74448">
      <w:pPr>
        <w:rPr>
          <w:rFonts w:ascii="Bergamo" w:hAnsi="Bergamo"/>
          <w:sz w:val="28"/>
          <w:szCs w:val="28"/>
        </w:rPr>
      </w:pPr>
      <w:r>
        <w:rPr>
          <w:rFonts w:ascii="Bergamo" w:hAnsi="Bergamo"/>
          <w:b/>
          <w:sz w:val="36"/>
          <w:szCs w:val="36"/>
        </w:rPr>
        <w:t xml:space="preserve">Red Butterfly Themes: </w:t>
      </w:r>
      <w:r>
        <w:rPr>
          <w:rFonts w:ascii="Bergamo" w:hAnsi="Bergamo"/>
          <w:b/>
          <w:sz w:val="36"/>
          <w:szCs w:val="36"/>
        </w:rPr>
        <w:tab/>
      </w:r>
      <w:r>
        <w:rPr>
          <w:rFonts w:ascii="Bergamo" w:hAnsi="Bergamo"/>
          <w:b/>
          <w:sz w:val="36"/>
          <w:szCs w:val="36"/>
        </w:rPr>
        <w:tab/>
      </w:r>
      <w:r>
        <w:rPr>
          <w:rFonts w:ascii="Bergamo" w:hAnsi="Bergamo"/>
          <w:b/>
          <w:sz w:val="36"/>
          <w:szCs w:val="36"/>
        </w:rPr>
        <w:tab/>
        <w:t>Blue Beat Themes:</w:t>
      </w:r>
    </w:p>
    <w:p w:rsidR="00874A7C" w:rsidRDefault="001349E7" w:rsidP="00874A7C">
      <w:pPr>
        <w:rPr>
          <w:rFonts w:ascii="Jester" w:hAnsi="Jester"/>
          <w:sz w:val="28"/>
          <w:szCs w:val="28"/>
        </w:rPr>
      </w:pPr>
      <w:r>
        <w:rPr>
          <w:rFonts w:ascii="Jester" w:hAnsi="Jester"/>
          <w:sz w:val="28"/>
          <w:szCs w:val="28"/>
        </w:rPr>
        <w:t>11/28-12/2</w:t>
      </w:r>
      <w:r w:rsidR="00874A7C">
        <w:rPr>
          <w:rFonts w:ascii="Jester" w:hAnsi="Jester"/>
          <w:sz w:val="28"/>
          <w:szCs w:val="28"/>
        </w:rPr>
        <w:tab/>
      </w:r>
      <w:r w:rsidR="00874A7C">
        <w:rPr>
          <w:rFonts w:ascii="Jester" w:hAnsi="Jester"/>
          <w:sz w:val="28"/>
          <w:szCs w:val="28"/>
        </w:rPr>
        <w:tab/>
        <w:t>Free Expression</w:t>
      </w:r>
      <w:r w:rsidR="00874A7C">
        <w:rPr>
          <w:rFonts w:ascii="Jester" w:hAnsi="Jester"/>
          <w:sz w:val="28"/>
          <w:szCs w:val="28"/>
        </w:rPr>
        <w:tab/>
      </w:r>
      <w:r w:rsidR="00874A7C">
        <w:rPr>
          <w:rFonts w:ascii="Jester" w:hAnsi="Jester"/>
          <w:sz w:val="28"/>
          <w:szCs w:val="28"/>
        </w:rPr>
        <w:tab/>
      </w:r>
      <w:r w:rsidR="00874A7C">
        <w:rPr>
          <w:rFonts w:ascii="Jester" w:hAnsi="Jester"/>
          <w:sz w:val="28"/>
          <w:szCs w:val="28"/>
        </w:rPr>
        <w:tab/>
        <w:t>Animals that Hibernate</w:t>
      </w:r>
      <w:r w:rsidR="00874A7C">
        <w:rPr>
          <w:rFonts w:ascii="Jester" w:hAnsi="Jester"/>
          <w:sz w:val="28"/>
          <w:szCs w:val="28"/>
        </w:rPr>
        <w:tab/>
      </w:r>
    </w:p>
    <w:p w:rsidR="00874A7C" w:rsidRDefault="001349E7" w:rsidP="00874A7C">
      <w:pPr>
        <w:rPr>
          <w:rFonts w:ascii="Jester" w:hAnsi="Jester"/>
          <w:sz w:val="28"/>
          <w:szCs w:val="28"/>
        </w:rPr>
      </w:pPr>
      <w:r>
        <w:rPr>
          <w:rFonts w:ascii="Jester" w:hAnsi="Jester"/>
          <w:sz w:val="28"/>
          <w:szCs w:val="28"/>
        </w:rPr>
        <w:t xml:space="preserve">12/5-12/9  </w:t>
      </w:r>
      <w:r>
        <w:rPr>
          <w:rFonts w:ascii="Jester" w:hAnsi="Jester"/>
          <w:sz w:val="28"/>
          <w:szCs w:val="28"/>
        </w:rPr>
        <w:tab/>
        <w:t>Red, Red, Red</w:t>
      </w:r>
      <w:r w:rsidR="00874A7C">
        <w:rPr>
          <w:rFonts w:ascii="Jester" w:hAnsi="Jester"/>
          <w:sz w:val="28"/>
          <w:szCs w:val="28"/>
        </w:rPr>
        <w:tab/>
      </w:r>
      <w:r>
        <w:rPr>
          <w:rFonts w:ascii="Jester" w:hAnsi="Jester"/>
          <w:sz w:val="28"/>
          <w:szCs w:val="28"/>
        </w:rPr>
        <w:t xml:space="preserve">                    </w:t>
      </w:r>
      <w:r w:rsidR="00874A7C">
        <w:rPr>
          <w:rFonts w:ascii="Jester" w:hAnsi="Jester"/>
          <w:sz w:val="28"/>
          <w:szCs w:val="28"/>
        </w:rPr>
        <w:t>Rhymes</w:t>
      </w:r>
      <w:r w:rsidR="00874A7C">
        <w:rPr>
          <w:rFonts w:ascii="Jester" w:hAnsi="Jester"/>
          <w:sz w:val="28"/>
          <w:szCs w:val="28"/>
        </w:rPr>
        <w:tab/>
      </w:r>
    </w:p>
    <w:p w:rsidR="00874A7C" w:rsidRDefault="001349E7" w:rsidP="00874A7C">
      <w:pPr>
        <w:rPr>
          <w:rFonts w:ascii="Jester" w:hAnsi="Jester"/>
          <w:sz w:val="28"/>
          <w:szCs w:val="28"/>
        </w:rPr>
      </w:pPr>
      <w:r>
        <w:rPr>
          <w:rFonts w:ascii="Jester" w:hAnsi="Jester"/>
          <w:sz w:val="28"/>
          <w:szCs w:val="28"/>
        </w:rPr>
        <w:t xml:space="preserve">12/12-12/16    </w:t>
      </w:r>
      <w:r>
        <w:rPr>
          <w:rFonts w:ascii="Jester" w:hAnsi="Jester"/>
          <w:sz w:val="28"/>
          <w:szCs w:val="28"/>
        </w:rPr>
        <w:tab/>
        <w:t>Nursey Rhymes</w:t>
      </w:r>
      <w:r w:rsidR="00874A7C">
        <w:rPr>
          <w:rFonts w:ascii="Jester" w:hAnsi="Jester"/>
          <w:sz w:val="28"/>
          <w:szCs w:val="28"/>
        </w:rPr>
        <w:tab/>
      </w:r>
      <w:r w:rsidR="00874A7C">
        <w:rPr>
          <w:rFonts w:ascii="Jester" w:hAnsi="Jester"/>
          <w:sz w:val="28"/>
          <w:szCs w:val="28"/>
        </w:rPr>
        <w:tab/>
      </w:r>
      <w:r w:rsidR="00874A7C">
        <w:rPr>
          <w:rFonts w:ascii="Jester" w:hAnsi="Jester"/>
          <w:sz w:val="28"/>
          <w:szCs w:val="28"/>
        </w:rPr>
        <w:tab/>
        <w:t xml:space="preserve">Holiday/Family Traditions    </w:t>
      </w:r>
    </w:p>
    <w:p w:rsidR="00874A7C" w:rsidRDefault="001334C2" w:rsidP="00874A7C">
      <w:pPr>
        <w:rPr>
          <w:rFonts w:ascii="Jester" w:hAnsi="Jester"/>
          <w:sz w:val="28"/>
          <w:szCs w:val="28"/>
        </w:rPr>
      </w:pPr>
      <w:r>
        <w:rPr>
          <w:rFonts w:ascii="Jester" w:hAnsi="Jester"/>
          <w:sz w:val="28"/>
          <w:szCs w:val="28"/>
        </w:rPr>
        <w:t>12/19-12/23</w:t>
      </w:r>
      <w:r>
        <w:rPr>
          <w:rFonts w:ascii="Jester" w:hAnsi="Jester"/>
          <w:sz w:val="28"/>
          <w:szCs w:val="28"/>
        </w:rPr>
        <w:tab/>
        <w:t>Gifts &amp; More</w:t>
      </w:r>
      <w:r w:rsidR="001349E7">
        <w:rPr>
          <w:rFonts w:ascii="Jester" w:hAnsi="Jester"/>
          <w:sz w:val="28"/>
          <w:szCs w:val="28"/>
        </w:rPr>
        <w:tab/>
      </w:r>
      <w:r w:rsidR="001349E7">
        <w:rPr>
          <w:rFonts w:ascii="Jester" w:hAnsi="Jester"/>
          <w:sz w:val="28"/>
          <w:szCs w:val="28"/>
        </w:rPr>
        <w:tab/>
      </w:r>
      <w:r w:rsidR="001349E7">
        <w:rPr>
          <w:rFonts w:ascii="Jester" w:hAnsi="Jester"/>
          <w:sz w:val="28"/>
          <w:szCs w:val="28"/>
        </w:rPr>
        <w:tab/>
        <w:t xml:space="preserve">Winter </w:t>
      </w:r>
      <w:r w:rsidR="00874A7C">
        <w:rPr>
          <w:rFonts w:ascii="Jester" w:hAnsi="Jester"/>
          <w:sz w:val="28"/>
          <w:szCs w:val="28"/>
        </w:rPr>
        <w:tab/>
      </w:r>
    </w:p>
    <w:p w:rsidR="00874A7C" w:rsidRDefault="001334C2" w:rsidP="00874A7C">
      <w:pPr>
        <w:rPr>
          <w:rFonts w:ascii="Jester" w:hAnsi="Jester"/>
          <w:sz w:val="28"/>
          <w:szCs w:val="28"/>
        </w:rPr>
      </w:pPr>
      <w:r>
        <w:rPr>
          <w:rFonts w:ascii="Jester" w:hAnsi="Jester"/>
          <w:sz w:val="28"/>
          <w:szCs w:val="28"/>
        </w:rPr>
        <w:t>12/26-12/30</w:t>
      </w:r>
      <w:bookmarkStart w:id="0" w:name="_GoBack"/>
      <w:bookmarkEnd w:id="0"/>
      <w:r w:rsidR="00874A7C">
        <w:rPr>
          <w:rFonts w:ascii="Jester" w:hAnsi="Jester"/>
          <w:sz w:val="28"/>
          <w:szCs w:val="28"/>
        </w:rPr>
        <w:t xml:space="preserve"> </w:t>
      </w:r>
      <w:r w:rsidR="00874A7C">
        <w:rPr>
          <w:rFonts w:ascii="Jester" w:hAnsi="Jester"/>
          <w:sz w:val="28"/>
          <w:szCs w:val="28"/>
        </w:rPr>
        <w:tab/>
        <w:t>Happy New Year</w:t>
      </w:r>
      <w:r w:rsidR="00874A7C">
        <w:rPr>
          <w:rFonts w:ascii="Jester" w:hAnsi="Jester"/>
          <w:sz w:val="28"/>
          <w:szCs w:val="28"/>
        </w:rPr>
        <w:tab/>
      </w:r>
      <w:r w:rsidR="00874A7C">
        <w:rPr>
          <w:rFonts w:ascii="Jester" w:hAnsi="Jester"/>
          <w:sz w:val="28"/>
          <w:szCs w:val="28"/>
        </w:rPr>
        <w:tab/>
      </w:r>
      <w:r w:rsidR="00874A7C">
        <w:rPr>
          <w:rFonts w:ascii="Jester" w:hAnsi="Jester"/>
          <w:sz w:val="28"/>
          <w:szCs w:val="28"/>
        </w:rPr>
        <w:tab/>
        <w:t>Hodge Podge/Free Choice</w:t>
      </w:r>
    </w:p>
    <w:p w:rsidR="00874A7C" w:rsidRPr="009E5DDB" w:rsidRDefault="00874A7C" w:rsidP="00874A7C">
      <w:pPr>
        <w:rPr>
          <w:rFonts w:ascii="Jester" w:hAnsi="Jester"/>
          <w:sz w:val="28"/>
          <w:szCs w:val="28"/>
        </w:rPr>
      </w:pPr>
      <w:r w:rsidRPr="009E5DDB">
        <w:rPr>
          <w:rFonts w:ascii="Jester" w:hAnsi="Jester"/>
          <w:b/>
          <w:sz w:val="28"/>
          <w:szCs w:val="28"/>
        </w:rPr>
        <w:lastRenderedPageBreak/>
        <w:t>We will be closed on</w:t>
      </w:r>
      <w:r>
        <w:rPr>
          <w:rFonts w:ascii="Jester" w:hAnsi="Jester"/>
          <w:b/>
          <w:sz w:val="28"/>
          <w:szCs w:val="28"/>
        </w:rPr>
        <w:t xml:space="preserve"> the following days</w:t>
      </w:r>
      <w:r w:rsidRPr="009E5DDB">
        <w:rPr>
          <w:rFonts w:ascii="Jester" w:hAnsi="Jester"/>
          <w:b/>
          <w:sz w:val="28"/>
          <w:szCs w:val="28"/>
        </w:rPr>
        <w:t>:</w:t>
      </w:r>
    </w:p>
    <w:p w:rsidR="00874A7C" w:rsidRDefault="00874A7C" w:rsidP="00874A7C">
      <w:pPr>
        <w:rPr>
          <w:rFonts w:ascii="Jester" w:hAnsi="Jester"/>
          <w:sz w:val="28"/>
          <w:szCs w:val="28"/>
        </w:rPr>
      </w:pPr>
      <w:r>
        <w:rPr>
          <w:rFonts w:ascii="Jester" w:hAnsi="Jester"/>
          <w:sz w:val="28"/>
          <w:szCs w:val="28"/>
        </w:rPr>
        <w:t>Fri</w:t>
      </w:r>
      <w:r w:rsidRPr="009E5DDB">
        <w:rPr>
          <w:rFonts w:ascii="Jester" w:hAnsi="Jester"/>
          <w:sz w:val="28"/>
          <w:szCs w:val="28"/>
        </w:rPr>
        <w:t>day, December 2</w:t>
      </w:r>
      <w:r w:rsidR="001349E7">
        <w:rPr>
          <w:rFonts w:ascii="Jester" w:hAnsi="Jester"/>
          <w:sz w:val="28"/>
          <w:szCs w:val="28"/>
        </w:rPr>
        <w:t>3</w:t>
      </w:r>
      <w:r w:rsidRPr="009E5DDB">
        <w:rPr>
          <w:rFonts w:ascii="Jester" w:hAnsi="Jester"/>
          <w:sz w:val="28"/>
          <w:szCs w:val="28"/>
          <w:vertAlign w:val="superscript"/>
        </w:rPr>
        <w:t>th</w:t>
      </w:r>
    </w:p>
    <w:p w:rsidR="00874A7C" w:rsidRDefault="00874A7C" w:rsidP="00874A7C">
      <w:pPr>
        <w:rPr>
          <w:rFonts w:ascii="Jester" w:hAnsi="Jester"/>
          <w:sz w:val="28"/>
          <w:szCs w:val="28"/>
        </w:rPr>
      </w:pPr>
      <w:r>
        <w:rPr>
          <w:rFonts w:ascii="Jester" w:hAnsi="Jester"/>
          <w:sz w:val="28"/>
          <w:szCs w:val="28"/>
        </w:rPr>
        <w:t>Mon</w:t>
      </w:r>
      <w:r w:rsidRPr="009E5DDB">
        <w:rPr>
          <w:rFonts w:ascii="Jester" w:hAnsi="Jester"/>
          <w:sz w:val="28"/>
          <w:szCs w:val="28"/>
        </w:rPr>
        <w:t>day, December 2</w:t>
      </w:r>
      <w:r w:rsidR="001349E7">
        <w:rPr>
          <w:rFonts w:ascii="Jester" w:hAnsi="Jester"/>
          <w:sz w:val="28"/>
          <w:szCs w:val="28"/>
        </w:rPr>
        <w:t>6</w:t>
      </w:r>
      <w:r w:rsidRPr="009E5DDB">
        <w:rPr>
          <w:rFonts w:ascii="Jester" w:hAnsi="Jester"/>
          <w:sz w:val="28"/>
          <w:szCs w:val="28"/>
          <w:vertAlign w:val="superscript"/>
        </w:rPr>
        <w:t>th</w:t>
      </w:r>
      <w:r w:rsidRPr="009E5DDB">
        <w:rPr>
          <w:rFonts w:ascii="Jester" w:hAnsi="Jester"/>
          <w:sz w:val="28"/>
          <w:szCs w:val="28"/>
        </w:rPr>
        <w:t xml:space="preserve"> </w:t>
      </w:r>
    </w:p>
    <w:p w:rsidR="00874A7C" w:rsidRPr="009E5DDB" w:rsidRDefault="001349E7" w:rsidP="00874A7C">
      <w:pPr>
        <w:rPr>
          <w:rFonts w:ascii="Jester" w:hAnsi="Jester"/>
          <w:sz w:val="28"/>
          <w:szCs w:val="28"/>
        </w:rPr>
      </w:pPr>
      <w:r>
        <w:rPr>
          <w:rFonts w:ascii="Jester" w:hAnsi="Jester"/>
          <w:sz w:val="28"/>
          <w:szCs w:val="28"/>
        </w:rPr>
        <w:t>Monday, January</w:t>
      </w:r>
      <w:r w:rsidR="00874A7C">
        <w:rPr>
          <w:rFonts w:ascii="Jester" w:hAnsi="Jester"/>
          <w:sz w:val="28"/>
          <w:szCs w:val="28"/>
        </w:rPr>
        <w:t>1</w:t>
      </w:r>
      <w:r w:rsidR="00874A7C" w:rsidRPr="00FA1E02">
        <w:rPr>
          <w:rFonts w:ascii="Jester" w:hAnsi="Jester"/>
          <w:sz w:val="28"/>
          <w:szCs w:val="28"/>
          <w:vertAlign w:val="superscript"/>
        </w:rPr>
        <w:t>st</w:t>
      </w:r>
      <w:r w:rsidR="00874A7C">
        <w:rPr>
          <w:rFonts w:ascii="Jester" w:hAnsi="Jester"/>
          <w:sz w:val="28"/>
          <w:szCs w:val="28"/>
        </w:rPr>
        <w:t xml:space="preserve"> for New Year’s</w:t>
      </w:r>
    </w:p>
    <w:p w:rsidR="00E2650C" w:rsidRDefault="00E2650C" w:rsidP="007C2A9B">
      <w:pPr>
        <w:rPr>
          <w:rFonts w:ascii="Bergamo" w:hAnsi="Bergamo"/>
          <w:sz w:val="28"/>
          <w:szCs w:val="28"/>
        </w:rPr>
      </w:pPr>
    </w:p>
    <w:p w:rsidR="00E74448" w:rsidRDefault="00E74448" w:rsidP="007C2A9B">
      <w:pPr>
        <w:rPr>
          <w:rFonts w:ascii="Bergamo" w:hAnsi="Bergamo"/>
          <w:b/>
          <w:sz w:val="36"/>
          <w:szCs w:val="36"/>
        </w:rPr>
      </w:pPr>
      <w:r>
        <w:rPr>
          <w:rFonts w:ascii="Bergamo" w:hAnsi="Bergamo"/>
          <w:b/>
          <w:sz w:val="36"/>
          <w:szCs w:val="36"/>
        </w:rPr>
        <w:t>Donations:</w:t>
      </w:r>
    </w:p>
    <w:p w:rsidR="00874A7C" w:rsidRPr="00874A7C" w:rsidRDefault="00874A7C" w:rsidP="00874A7C">
      <w:pPr>
        <w:pStyle w:val="ListParagraph"/>
        <w:numPr>
          <w:ilvl w:val="0"/>
          <w:numId w:val="4"/>
        </w:numPr>
        <w:rPr>
          <w:rFonts w:ascii="Jester" w:hAnsi="Jester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CA520C2" wp14:editId="45E69289">
            <wp:simplePos x="0" y="0"/>
            <wp:positionH relativeFrom="column">
              <wp:posOffset>4603115</wp:posOffset>
            </wp:positionH>
            <wp:positionV relativeFrom="paragraph">
              <wp:posOffset>718185</wp:posOffset>
            </wp:positionV>
            <wp:extent cx="1082040" cy="1336675"/>
            <wp:effectExtent l="0" t="0" r="3810" b="0"/>
            <wp:wrapNone/>
            <wp:docPr id="1" name="Picture 1" descr="MC900027456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027456%5b1%5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33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4A7C">
        <w:rPr>
          <w:rFonts w:ascii="Jester" w:hAnsi="Jester"/>
          <w:sz w:val="28"/>
          <w:szCs w:val="28"/>
        </w:rPr>
        <w:t>Once again we are collecting toys in collaboration with Rohnert Park Public Safety department. We are accepting new, unwrapped toys for either a boy or a girl. You may place them in the barrel in the office lobby. Thank You!</w:t>
      </w:r>
    </w:p>
    <w:p w:rsidR="00E74448" w:rsidRPr="00947884" w:rsidRDefault="00E74448" w:rsidP="00947884">
      <w:pPr>
        <w:ind w:left="360"/>
        <w:rPr>
          <w:rFonts w:ascii="Bergamo" w:hAnsi="Bergamo"/>
          <w:sz w:val="28"/>
          <w:szCs w:val="28"/>
        </w:rPr>
      </w:pPr>
    </w:p>
    <w:p w:rsidR="00241B5B" w:rsidRDefault="00241B5B" w:rsidP="007C2A9B">
      <w:pPr>
        <w:rPr>
          <w:rFonts w:ascii="Bergamo" w:hAnsi="Bergamo"/>
          <w:b/>
          <w:sz w:val="36"/>
          <w:szCs w:val="36"/>
        </w:rPr>
      </w:pPr>
    </w:p>
    <w:p w:rsidR="00961344" w:rsidRDefault="00961344" w:rsidP="007C2A9B">
      <w:pPr>
        <w:rPr>
          <w:rFonts w:ascii="Bergamo" w:hAnsi="Bergamo"/>
          <w:b/>
          <w:sz w:val="36"/>
          <w:szCs w:val="36"/>
        </w:rPr>
      </w:pPr>
      <w:r w:rsidRPr="00961344">
        <w:rPr>
          <w:rFonts w:ascii="Bergamo" w:hAnsi="Bergamo"/>
          <w:b/>
          <w:sz w:val="36"/>
          <w:szCs w:val="36"/>
        </w:rPr>
        <w:t>Reminders:</w:t>
      </w:r>
    </w:p>
    <w:p w:rsidR="00241B5B" w:rsidRDefault="00241B5B" w:rsidP="00961344">
      <w:pPr>
        <w:pStyle w:val="ListParagraph"/>
        <w:numPr>
          <w:ilvl w:val="0"/>
          <w:numId w:val="2"/>
        </w:numPr>
        <w:rPr>
          <w:rFonts w:ascii="Bergamo" w:hAnsi="Bergamo"/>
          <w:b/>
          <w:sz w:val="28"/>
          <w:szCs w:val="28"/>
        </w:rPr>
      </w:pPr>
      <w:r>
        <w:rPr>
          <w:rFonts w:ascii="Bergamo" w:hAnsi="Bergamo"/>
          <w:sz w:val="28"/>
          <w:szCs w:val="28"/>
        </w:rPr>
        <w:t>We wil</w:t>
      </w:r>
      <w:r w:rsidR="00AB4759">
        <w:rPr>
          <w:rFonts w:ascii="Bergamo" w:hAnsi="Bergamo"/>
          <w:sz w:val="28"/>
          <w:szCs w:val="28"/>
        </w:rPr>
        <w:t>l be venturing outside whenever</w:t>
      </w:r>
      <w:r w:rsidR="00324438">
        <w:rPr>
          <w:rFonts w:ascii="Bergamo" w:hAnsi="Bergamo"/>
          <w:sz w:val="28"/>
          <w:szCs w:val="28"/>
        </w:rPr>
        <w:t xml:space="preserve"> possible so please bring </w:t>
      </w:r>
      <w:r w:rsidR="001349E7">
        <w:rPr>
          <w:rFonts w:ascii="Bergamo" w:hAnsi="Bergamo"/>
          <w:sz w:val="28"/>
          <w:szCs w:val="28"/>
        </w:rPr>
        <w:t>jackets and dress in laye</w:t>
      </w:r>
      <w:r w:rsidR="00324438">
        <w:rPr>
          <w:rFonts w:ascii="Bergamo" w:hAnsi="Bergamo"/>
          <w:sz w:val="28"/>
          <w:szCs w:val="28"/>
        </w:rPr>
        <w:t>r</w:t>
      </w:r>
      <w:r w:rsidR="001349E7">
        <w:rPr>
          <w:rFonts w:ascii="Bergamo" w:hAnsi="Bergamo"/>
          <w:sz w:val="28"/>
          <w:szCs w:val="28"/>
        </w:rPr>
        <w:t>s</w:t>
      </w:r>
      <w:r w:rsidR="00324438">
        <w:rPr>
          <w:rFonts w:ascii="Bergamo" w:hAnsi="Bergamo"/>
          <w:sz w:val="28"/>
          <w:szCs w:val="28"/>
        </w:rPr>
        <w:t>.</w:t>
      </w:r>
    </w:p>
    <w:p w:rsidR="002F229F" w:rsidRPr="00874A7C" w:rsidRDefault="00961344" w:rsidP="00874A7C">
      <w:pPr>
        <w:pStyle w:val="ListParagraph"/>
        <w:numPr>
          <w:ilvl w:val="0"/>
          <w:numId w:val="2"/>
        </w:numPr>
        <w:rPr>
          <w:rFonts w:ascii="Bergamo" w:hAnsi="Bergamo"/>
          <w:sz w:val="28"/>
          <w:szCs w:val="28"/>
        </w:rPr>
      </w:pPr>
      <w:r>
        <w:rPr>
          <w:rFonts w:ascii="Bergamo" w:hAnsi="Bergamo"/>
          <w:sz w:val="28"/>
          <w:szCs w:val="28"/>
        </w:rPr>
        <w:t xml:space="preserve">Please label </w:t>
      </w:r>
      <w:r w:rsidR="00AB4759">
        <w:rPr>
          <w:rFonts w:ascii="Bergamo" w:hAnsi="Bergamo"/>
          <w:sz w:val="28"/>
          <w:szCs w:val="28"/>
        </w:rPr>
        <w:t>all items, lunchbox, containers, sippy cups,</w:t>
      </w:r>
      <w:r w:rsidR="001349E7">
        <w:rPr>
          <w:rFonts w:ascii="Bergamo" w:hAnsi="Bergamo"/>
          <w:sz w:val="28"/>
          <w:szCs w:val="28"/>
        </w:rPr>
        <w:t xml:space="preserve"> water bottles &amp;</w:t>
      </w:r>
      <w:r w:rsidR="00AB4759">
        <w:rPr>
          <w:rFonts w:ascii="Bergamo" w:hAnsi="Bergamo"/>
          <w:sz w:val="28"/>
          <w:szCs w:val="28"/>
        </w:rPr>
        <w:t xml:space="preserve"> coat</w:t>
      </w:r>
      <w:r w:rsidR="00932169">
        <w:rPr>
          <w:rFonts w:ascii="Bergamo" w:hAnsi="Bergamo"/>
          <w:sz w:val="28"/>
          <w:szCs w:val="28"/>
        </w:rPr>
        <w:t>s</w:t>
      </w:r>
      <w:r>
        <w:rPr>
          <w:rFonts w:ascii="Bergamo" w:hAnsi="Bergamo"/>
          <w:sz w:val="28"/>
          <w:szCs w:val="28"/>
        </w:rPr>
        <w:t>.</w:t>
      </w:r>
    </w:p>
    <w:p w:rsidR="007036A0" w:rsidRPr="00874A7C" w:rsidRDefault="007036A0" w:rsidP="00874A7C">
      <w:pPr>
        <w:rPr>
          <w:rFonts w:ascii="Bergamo" w:hAnsi="Bergamo"/>
          <w:b/>
          <w:sz w:val="36"/>
          <w:szCs w:val="36"/>
        </w:rPr>
      </w:pPr>
    </w:p>
    <w:p w:rsidR="001B177A" w:rsidRPr="00874A7C" w:rsidRDefault="00E74448" w:rsidP="007036A0">
      <w:pPr>
        <w:rPr>
          <w:rFonts w:ascii="Bergamo" w:hAnsi="Bergamo"/>
          <w:b/>
          <w:sz w:val="28"/>
          <w:szCs w:val="28"/>
        </w:rPr>
      </w:pPr>
      <w:r w:rsidRPr="00874A7C">
        <w:rPr>
          <w:rFonts w:ascii="Bergamo" w:hAnsi="Bergamo"/>
          <w:b/>
          <w:sz w:val="28"/>
          <w:szCs w:val="28"/>
        </w:rPr>
        <w:t>Happy Holidays</w:t>
      </w:r>
      <w:r w:rsidR="00830CCF" w:rsidRPr="00874A7C">
        <w:rPr>
          <w:rFonts w:ascii="Bergamo" w:hAnsi="Bergamo"/>
          <w:b/>
          <w:sz w:val="28"/>
          <w:szCs w:val="28"/>
        </w:rPr>
        <w:t>,</w:t>
      </w:r>
    </w:p>
    <w:p w:rsidR="00E74448" w:rsidRPr="00874A7C" w:rsidRDefault="001B177A" w:rsidP="007C2A9B">
      <w:pPr>
        <w:rPr>
          <w:rFonts w:ascii="Bergamo" w:hAnsi="Bergamo"/>
          <w:b/>
          <w:sz w:val="28"/>
          <w:szCs w:val="28"/>
        </w:rPr>
      </w:pPr>
      <w:r w:rsidRPr="00874A7C">
        <w:rPr>
          <w:rFonts w:ascii="Bergamo" w:hAnsi="Bergamo"/>
          <w:b/>
          <w:sz w:val="28"/>
          <w:szCs w:val="28"/>
        </w:rPr>
        <w:t>Red Butterfly &amp; Blue Bear Teachers</w:t>
      </w:r>
      <w:r w:rsidR="007036A0" w:rsidRPr="00874A7C">
        <w:rPr>
          <w:rFonts w:ascii="Bergamo" w:hAnsi="Bergamo"/>
          <w:b/>
          <w:sz w:val="28"/>
          <w:szCs w:val="28"/>
        </w:rPr>
        <w:t>,</w:t>
      </w:r>
    </w:p>
    <w:sectPr w:rsidR="00E74448" w:rsidRPr="00874A7C" w:rsidSect="00C93D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tchup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meretto Condense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Bergamo">
    <w:panose1 w:val="00000400000000000000"/>
    <w:charset w:val="00"/>
    <w:family w:val="auto"/>
    <w:pitch w:val="variable"/>
    <w:sig w:usb0="A00000EF" w:usb1="2000F5C7" w:usb2="00000000" w:usb3="00000000" w:csb0="00000093" w:csb1="00000000"/>
  </w:font>
  <w:font w:name="Jeste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8F73B2"/>
    <w:multiLevelType w:val="hybridMultilevel"/>
    <w:tmpl w:val="AB9AC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6606CA"/>
    <w:multiLevelType w:val="hybridMultilevel"/>
    <w:tmpl w:val="5A141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CE1B57"/>
    <w:multiLevelType w:val="hybridMultilevel"/>
    <w:tmpl w:val="D7AEC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344500"/>
    <w:multiLevelType w:val="hybridMultilevel"/>
    <w:tmpl w:val="B7A49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A9B"/>
    <w:rsid w:val="00015F74"/>
    <w:rsid w:val="00022F93"/>
    <w:rsid w:val="001334C2"/>
    <w:rsid w:val="001349E7"/>
    <w:rsid w:val="00151338"/>
    <w:rsid w:val="001B177A"/>
    <w:rsid w:val="001B58C7"/>
    <w:rsid w:val="00241B5B"/>
    <w:rsid w:val="002F229F"/>
    <w:rsid w:val="00324438"/>
    <w:rsid w:val="004209DB"/>
    <w:rsid w:val="004C43F8"/>
    <w:rsid w:val="005411C3"/>
    <w:rsid w:val="00573607"/>
    <w:rsid w:val="00591C42"/>
    <w:rsid w:val="006674FF"/>
    <w:rsid w:val="00695654"/>
    <w:rsid w:val="006C7CEC"/>
    <w:rsid w:val="007036A0"/>
    <w:rsid w:val="007B6B21"/>
    <w:rsid w:val="007C2A9B"/>
    <w:rsid w:val="00830CCF"/>
    <w:rsid w:val="00874A7C"/>
    <w:rsid w:val="008C75EC"/>
    <w:rsid w:val="008E76F7"/>
    <w:rsid w:val="008E7ECE"/>
    <w:rsid w:val="00932169"/>
    <w:rsid w:val="00947884"/>
    <w:rsid w:val="00961344"/>
    <w:rsid w:val="00976C9E"/>
    <w:rsid w:val="00981424"/>
    <w:rsid w:val="00AA5CC4"/>
    <w:rsid w:val="00AB4759"/>
    <w:rsid w:val="00AB4EE3"/>
    <w:rsid w:val="00AE114E"/>
    <w:rsid w:val="00BE3207"/>
    <w:rsid w:val="00C51E4B"/>
    <w:rsid w:val="00C92DC7"/>
    <w:rsid w:val="00C93DB4"/>
    <w:rsid w:val="00D30168"/>
    <w:rsid w:val="00D87924"/>
    <w:rsid w:val="00E2650C"/>
    <w:rsid w:val="00E5339C"/>
    <w:rsid w:val="00E74448"/>
    <w:rsid w:val="00EB6C11"/>
    <w:rsid w:val="00F9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BFB19B-BFE5-46E1-9FFD-ED9BC8768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D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2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A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1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45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RCKC.</dc:creator>
  <cp:lastModifiedBy>LTOL</cp:lastModifiedBy>
  <cp:revision>2</cp:revision>
  <cp:lastPrinted>2020-12-02T23:29:00Z</cp:lastPrinted>
  <dcterms:created xsi:type="dcterms:W3CDTF">2022-09-27T21:17:00Z</dcterms:created>
  <dcterms:modified xsi:type="dcterms:W3CDTF">2022-09-27T21:17:00Z</dcterms:modified>
</cp:coreProperties>
</file>